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FF0B" w14:textId="77777777"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Выписка из ООП НОО </w:t>
      </w:r>
    </w:p>
    <w:p w14:paraId="623E02C4" w14:textId="77777777"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МБОУ «</w:t>
      </w:r>
      <w:r w:rsidR="00F652AB">
        <w:rPr>
          <w:sz w:val="28"/>
          <w:szCs w:val="28"/>
        </w:rPr>
        <w:t>ООШ с. Бас-Гордали</w:t>
      </w:r>
      <w:r w:rsidRPr="000F2FB1">
        <w:rPr>
          <w:sz w:val="28"/>
          <w:szCs w:val="28"/>
        </w:rPr>
        <w:t>»,</w:t>
      </w:r>
    </w:p>
    <w:p w14:paraId="7FFCF4C4" w14:textId="77777777"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>утвержден</w:t>
      </w:r>
      <w:r w:rsidR="000F2FB1" w:rsidRPr="000F2FB1">
        <w:rPr>
          <w:sz w:val="28"/>
          <w:szCs w:val="28"/>
        </w:rPr>
        <w:t>ной</w:t>
      </w:r>
      <w:r w:rsidRPr="000F2FB1">
        <w:rPr>
          <w:sz w:val="28"/>
          <w:szCs w:val="28"/>
        </w:rPr>
        <w:t xml:space="preserve"> приказом директора от </w:t>
      </w:r>
      <w:r w:rsidR="00BB79A1">
        <w:rPr>
          <w:sz w:val="28"/>
          <w:szCs w:val="28"/>
        </w:rPr>
        <w:t>«30»</w:t>
      </w:r>
      <w:r w:rsidRPr="000F2FB1">
        <w:rPr>
          <w:sz w:val="28"/>
          <w:szCs w:val="28"/>
        </w:rPr>
        <w:t xml:space="preserve"> августа 2023г. </w:t>
      </w:r>
      <w:r w:rsidR="00137A92">
        <w:rPr>
          <w:sz w:val="28"/>
          <w:szCs w:val="28"/>
        </w:rPr>
        <w:t>№ 170</w:t>
      </w:r>
    </w:p>
    <w:p w14:paraId="2646F2B3" w14:textId="77777777" w:rsidR="00D91C6F" w:rsidRPr="000F2FB1" w:rsidRDefault="00D91C6F" w:rsidP="00D91C6F">
      <w:pPr>
        <w:jc w:val="right"/>
        <w:rPr>
          <w:b/>
          <w:sz w:val="28"/>
          <w:szCs w:val="28"/>
        </w:rPr>
      </w:pPr>
    </w:p>
    <w:p w14:paraId="0AD97B4C" w14:textId="77777777" w:rsidR="00EE7ECB" w:rsidRDefault="00EE7ECB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Рабочая</w:t>
      </w:r>
      <w:r w:rsidR="00D91C6F" w:rsidRPr="000F2FB1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</w:p>
    <w:p w14:paraId="545BC3E9" w14:textId="77777777" w:rsidR="00D91C6F" w:rsidRPr="000F2FB1" w:rsidRDefault="00D91C6F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0F2FB1">
        <w:rPr>
          <w:b/>
          <w:sz w:val="28"/>
          <w:szCs w:val="28"/>
        </w:rPr>
        <w:t>«Изобразительное искусство»</w:t>
      </w:r>
    </w:p>
    <w:p w14:paraId="5F77AF6A" w14:textId="77777777"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14:paraId="0D915352" w14:textId="77777777"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14:paraId="1B363427" w14:textId="77777777"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14:paraId="097B7AF6" w14:textId="77777777"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>.1 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1"/>
      </w:r>
      <w:r w:rsidRPr="00EE7ECB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6128EB15" w14:textId="77777777"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14:paraId="79CF7BE9" w14:textId="77777777"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14:paraId="27D1A071" w14:textId="77777777"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14:paraId="3004E033" w14:textId="77777777"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14:paraId="4619D380" w14:textId="77777777"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14:paraId="67D3C092" w14:textId="77777777"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учебного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14:paraId="418F9088" w14:textId="77777777"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14:paraId="3BA89609" w14:textId="77777777"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>(личностные, метапредметные и предметные);</w:t>
      </w:r>
    </w:p>
    <w:p w14:paraId="4D90AEEF" w14:textId="77777777"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14:paraId="4293F498" w14:textId="77777777"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-рассмотрена на методическом совете школы протокол №1 от 25.08.2023г; </w:t>
      </w:r>
    </w:p>
    <w:p w14:paraId="411B4907" w14:textId="77777777"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14:paraId="4ECD7B44" w14:textId="77777777"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r w:rsidRPr="00EE7ECB">
        <w:rPr>
          <w:sz w:val="26"/>
          <w:szCs w:val="26"/>
        </w:rPr>
        <w:t>принята в составе ООП НОО решением педагогического совета /протокол №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 xml:space="preserve"> от 2</w:t>
      </w:r>
      <w:r w:rsidR="001235FB">
        <w:rPr>
          <w:sz w:val="26"/>
          <w:szCs w:val="26"/>
        </w:rPr>
        <w:t>9</w:t>
      </w:r>
      <w:r w:rsidRPr="00EE7ECB">
        <w:rPr>
          <w:sz w:val="26"/>
          <w:szCs w:val="26"/>
        </w:rPr>
        <w:t>.0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>.2023г/</w:t>
      </w:r>
    </w:p>
    <w:p w14:paraId="3BFEC4DB" w14:textId="77777777"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14:paraId="37D2E7A4" w14:textId="77777777"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lastRenderedPageBreak/>
        <w:t>Р</w:t>
      </w:r>
      <w:r w:rsidR="009A1506" w:rsidRPr="009A1506">
        <w:t>абочая программа по учебному предмету «Изобразительное искусство».</w:t>
      </w:r>
    </w:p>
    <w:p w14:paraId="310D4F80" w14:textId="77777777"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</w:p>
    <w:p w14:paraId="66AFC1EE" w14:textId="77777777"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пояснительную записку, </w:t>
      </w:r>
    </w:p>
    <w:p w14:paraId="7FAFBEE5" w14:textId="77777777"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14:paraId="143B4590" w14:textId="77777777"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>планируемые результаты освоенияпрограммы по изобразительному искусству</w:t>
      </w:r>
      <w:r>
        <w:t>,</w:t>
      </w:r>
    </w:p>
    <w:p w14:paraId="40E86E38" w14:textId="77777777"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14:paraId="2FD92A12" w14:textId="77777777"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392FB235" w14:textId="77777777"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14:paraId="75D46189" w14:textId="77777777"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FAEAD24" w14:textId="77777777"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14:paraId="1B353F55" w14:textId="77777777"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14:paraId="64CB6017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93245BE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Цель программы по изобразительному искусству состоит в формировании художественной культуры обучающихся, развитии художественно</w:t>
      </w:r>
      <w:r w:rsidRPr="009A1506">
        <w:softHyphen/>
        <w:t>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8AA7FBC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FF336D9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408BFDB8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916258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576B664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</w:t>
      </w:r>
      <w:r w:rsidRPr="009A1506">
        <w:softHyphen/>
        <w:t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63FEDCC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14:paraId="0D92924A" w14:textId="77777777"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14:paraId="4B02D901" w14:textId="77777777"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14:paraId="474BD71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14:paraId="4386DA54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14:paraId="2772ADF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588DAA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E3A526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14:paraId="3E770EC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14:paraId="787FDE2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C7B99BF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0CC62B2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297226D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B48343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14:paraId="3C07C10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083FE7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2C69A9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14:paraId="08254789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1935FA7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14:paraId="46D724D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14:paraId="46AE068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14:paraId="1D3C630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30AEAC3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14:paraId="3810F90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14:paraId="7E2DFC25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452F14A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A37EBD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E6042A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DEA7B9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4794A8D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14:paraId="2D1E67D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14:paraId="0283A417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14:paraId="0F3AC42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C84A03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14:paraId="6702E20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14:paraId="74A5F90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14:paraId="1E4FCDF3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14:paraId="769CAA8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14:paraId="734719A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9AF9AB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0CE6AB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</w:t>
      </w:r>
    </w:p>
    <w:p w14:paraId="79E0D65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14:paraId="418B4B47" w14:textId="77777777"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17D3B8E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14:paraId="3068AAF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14:paraId="3A749389" w14:textId="77777777"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14:paraId="254CD0A1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14:paraId="0EEC6C82" w14:textId="77777777"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14:paraId="1F0B7DA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14:paraId="16E08C5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14:paraId="3F74DE8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14:paraId="018A346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14:paraId="2E09B00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4B20CF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DA8A66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14:paraId="4A049BD4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2DDAE8C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220450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14:paraId="6B04DC4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14:paraId="3482AB1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3EA666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открытый - звонкий и приглушённый, тихий. Эмоциональная выразительность цвета.</w:t>
      </w:r>
    </w:p>
    <w:p w14:paraId="2267371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14:paraId="6CBA282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14:paraId="3CA2569A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3AE118E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или глины игрушки -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</w:t>
      </w:r>
    </w:p>
    <w:p w14:paraId="6885304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14:paraId="589A163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2A542B6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7A12EBCE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42ED3DA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263781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D03530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394849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3AE666C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14:paraId="649C1C7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3FCFC4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2B6679EC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14:paraId="1560159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14:paraId="22285CC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17C16D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14:paraId="1085C43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14:paraId="76C5916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1468FC52" w14:textId="77777777"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14:paraId="1AA49F7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r w:rsidRPr="009A1506">
        <w:t>или другом графическом редакторе).</w:t>
      </w:r>
    </w:p>
    <w:p w14:paraId="3885A11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14:paraId="7981F6E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r w:rsidRPr="009A1506">
        <w:t>на основе простых сюжетов (например, образ дерева).</w:t>
      </w:r>
    </w:p>
    <w:p w14:paraId="09E9C5F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r w:rsidRPr="009A1506">
        <w:t>на основе темы «Тёплый и холодный цвета» (например, «Горящий костёр в синей ночи», «Перо жар-птицы»).</w:t>
      </w:r>
    </w:p>
    <w:p w14:paraId="685BC06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2F25544" w14:textId="77777777"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14:paraId="45BDDD9B" w14:textId="77777777"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«Графика».</w:t>
      </w:r>
    </w:p>
    <w:p w14:paraId="1FEB5D3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14:paraId="23642C59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5062799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82A0D8B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14:paraId="30567C17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0E35C18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14:paraId="2D50C11D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14:paraId="0E0D3873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14:paraId="2C3B5AA0" w14:textId="77777777"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7C1068DA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C9368A6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E226452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86F8A95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A246C71" w14:textId="77777777"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0260FDA0" w14:textId="77777777"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5DEE9D0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60B988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сказочного персонажа на основе сюжета известной сказки или создание этого персонажа путём бумагопластики.</w:t>
      </w:r>
    </w:p>
    <w:p w14:paraId="25E6276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14:paraId="0981E65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14:paraId="576E8E97" w14:textId="77777777"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476121C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459B0D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14:paraId="2FE261B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ACB0D6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ACD3E04" w14:textId="77777777"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14:paraId="2ED1225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81FBD2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4A733B6" w14:textId="77777777"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14:paraId="7D77CB1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7B6585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объектов окружающего мира -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967E38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 Санкт- Петербурге (обзор памятников по выбору учителя).</w:t>
      </w:r>
    </w:p>
    <w:p w14:paraId="1190E83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7F288F7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14:paraId="5213D49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DD080E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художников- пейзажистов: И.И. Шишкина, И.И. Левитана, А.К. Саврасова, В.Д. Поленова, И.К. Айвазовского и других.</w:t>
      </w:r>
    </w:p>
    <w:p w14:paraId="22EDC6A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16EBD3DC" w14:textId="77777777"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702B5FC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B076D9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703977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14:paraId="5FD67BC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2569EE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r w:rsidRPr="009A1506">
        <w:rPr>
          <w:lang w:val="en-US" w:eastAsia="en-US" w:bidi="en-US"/>
        </w:rPr>
        <w:t>PictureManager</w:t>
      </w:r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14:paraId="101B3DE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путешествия в главные художественные музеи и музеи местные (по выбору учителя).</w:t>
      </w:r>
    </w:p>
    <w:p w14:paraId="0022273A" w14:textId="77777777"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14:paraId="394795EA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14:paraId="0A4F148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6D3D4E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579AF1B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14:paraId="6E38C15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14:paraId="125F0799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62B320F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14:paraId="0D04A04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584FFD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A5771E2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67B8CD5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14:paraId="37AA14B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12EA6EDB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46AB730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A6847C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4D9689A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32B251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93A5B9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14:paraId="5ED7815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14:paraId="0C8A0B9A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14:paraId="26EBC56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DFFB0B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152B493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8A418D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A5AF9B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F2A4E4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14:paraId="750AA6A1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14:paraId="34A7535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12351D5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AB2E88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C8E26D4" w14:textId="77777777"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14:paraId="547472E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</w:t>
      </w:r>
      <w:r w:rsidRPr="009A1506">
        <w:softHyphen/>
        <w:t>пространственной культуры, составляющие истоки, основания национальных культур в современном мире.</w:t>
      </w:r>
    </w:p>
    <w:p w14:paraId="1269B4C2" w14:textId="77777777"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14:paraId="7C4834F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14:paraId="7924D44C" w14:textId="77777777"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14F16F7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r w:rsidRPr="009A1506">
        <w:rPr>
          <w:lang w:val="en-US" w:eastAsia="en-US" w:bidi="en-US"/>
        </w:rPr>
        <w:t>Paint</w:t>
      </w:r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0D4D9B1F" w14:textId="77777777"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14:paraId="7544AFE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71D213C" w14:textId="77777777"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14:paraId="6390DF6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47D8304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4BC0681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14:paraId="2F66D7F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14:paraId="1778A1E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9E8267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тематические путешествия по художественным музеям мира.</w:t>
      </w:r>
    </w:p>
    <w:p w14:paraId="2A175268" w14:textId="77777777"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14:paraId="5BC130B4" w14:textId="77777777"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7649D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</w:t>
      </w:r>
    </w:p>
    <w:p w14:paraId="5DFAF4B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14:paraId="7F8B4B9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индивидуально- личностные позиции и социально значимые личностные качества;</w:t>
      </w:r>
    </w:p>
    <w:p w14:paraId="1DDF359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развитие обучающихся;</w:t>
      </w:r>
    </w:p>
    <w:p w14:paraId="1717F75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14:paraId="0D78866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3C8969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Патриотическое воспитание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2146577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296D2B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 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F1F7A5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Эстетическое воспитание -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5A4779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18C2FC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Экологическое воспитание происходит в процессе художественно</w:t>
      </w:r>
      <w:r w:rsidRPr="009A1506">
        <w:softHyphen/>
        <w:t>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A12867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Трудовое воспитание осуществляется в процессе личной художественно</w:t>
      </w:r>
      <w:r w:rsidRPr="009A1506">
        <w:softHyphen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14:paraId="03BC7505" w14:textId="77777777"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E1FDB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14:paraId="4BCFE29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14:paraId="0135D8F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14:paraId="09D2129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14:paraId="5B20ED6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14:paraId="19412C2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14:paraId="7447A32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14:paraId="7B4A872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14:paraId="752FAC5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0F4A42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14:paraId="044B79A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14:paraId="5E87396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14:paraId="04B1618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3F68A33" w14:textId="77777777"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420956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1115AB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1D178A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C0E0FD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282399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8E762B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14:paraId="5FC1F32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14:paraId="2E9AB4E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01BCF0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14:paraId="45E2EF3A" w14:textId="77777777"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14:paraId="2E00652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036672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220546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самостоятельно подготавливать информацию на заданную или выбранную</w:t>
      </w:r>
    </w:p>
    <w:p w14:paraId="4D51E7D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14:paraId="5A377AA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14:paraId="1D68E27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BC5810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14:paraId="42F36BB7" w14:textId="77777777"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14:paraId="0F782F9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14:paraId="10C65AB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24940F4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F1AF1F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14:paraId="27C2063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974881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96226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8B31599" w14:textId="77777777"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14:paraId="7950674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14:paraId="1C97AAD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14:paraId="0182116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1 порядок в окружающем пространстве и бережно относясь к используемым материалам;</w:t>
      </w:r>
    </w:p>
    <w:p w14:paraId="75E1D28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356CE39" w14:textId="77777777"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</w:p>
    <w:p w14:paraId="64326135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14:paraId="7BC81BD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6E2304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E61D30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9E8995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рисунка простого (плоского) предмета с натуры.</w:t>
      </w:r>
    </w:p>
    <w:p w14:paraId="2B4F7FA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14:paraId="23E072A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14:paraId="749BFDE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14:paraId="1F67B94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14:paraId="693C453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8374590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14:paraId="0B747A3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14:paraId="0E81156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14:paraId="091DE0B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14:paraId="5A4281F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14:paraId="4481482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14:paraId="2EBB1049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14:paraId="596C98D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6310FA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333654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Овладевать первичными навыками бумагопластики - создания объёмных форм из бумаги путём её складывания, надрезания, закручивания.</w:t>
      </w:r>
    </w:p>
    <w:p w14:paraId="35C1DB58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14:paraId="6908846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14:paraId="06CD320D" w14:textId="77777777"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t>в природе (в условиях урока на основе фотографий); приводить примеры, сопоставлять и искать ассоциации с орнаментами в произведениях декоративно</w:t>
      </w:r>
      <w:r w:rsidRPr="009A1506">
        <w:softHyphen/>
        <w:t>прикладного искусства.</w:t>
      </w:r>
    </w:p>
    <w:p w14:paraId="0905D82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Различать виды орнаментов по изобразительным мотивам: растительные, геометрические, анималистические.</w:t>
      </w:r>
    </w:p>
    <w:p w14:paraId="4041B87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14:paraId="344F845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14:paraId="69945A1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14:paraId="7B50FA7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CA4DC4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14:paraId="0BA45D9A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14:paraId="3BA7988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792C2F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14:paraId="444D59D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14:paraId="667D439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14:paraId="6E9786B8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14:paraId="461832E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964F3A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0E30DB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1917E4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опыт эстетического восприятия и аналитического наблюдения архитектурных построек.</w:t>
      </w:r>
    </w:p>
    <w:p w14:paraId="05A6DD2A" w14:textId="77777777"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14:paraId="6D7F468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с ярко выраженным эмоциональным настроением (например, натюрморты В. Ван Гога или А. Матисса).</w:t>
      </w:r>
    </w:p>
    <w:p w14:paraId="46C1CB0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3970D63" w14:textId="77777777"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24E93EC5" w14:textId="77777777"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14:paraId="2319E11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14:paraId="32DBDFF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14:paraId="382B75DF" w14:textId="77777777"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</w:p>
    <w:p w14:paraId="7655CADE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14:paraId="5454A53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E528DC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14:paraId="5016465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194534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324C0AC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A459C41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4B883E8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4D4434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работы акварельной краской и понимать особенности работы прозрачной краской.</w:t>
      </w:r>
    </w:p>
    <w:p w14:paraId="1E260F2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14:paraId="3520178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B3326A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14:paraId="645FA11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14:paraId="43B5202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69EE4E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8C0A4B2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417B29A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CF93E6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14:paraId="70DC271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8D3D114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0108C9B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14:paraId="492EC54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(кружево, шитьё, ювелирные изделия и другие).</w:t>
      </w:r>
    </w:p>
    <w:p w14:paraId="2252E1D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14:paraId="60AE475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18F315A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409304C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32B475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14:paraId="0E5BE664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14:paraId="76A2366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14:paraId="480D4650" w14:textId="77777777"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14:paraId="404F368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14:paraId="39EB3C6C" w14:textId="77777777"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14:paraId="1079C63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14:paraId="2AB6E52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14:paraId="4582F97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CA834D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BFF5525" w14:textId="77777777"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14:paraId="3D726C1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9AAA88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30FC63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1F33116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</w:t>
      </w:r>
    </w:p>
    <w:p w14:paraId="052F80D3" w14:textId="77777777"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14:paraId="0A6DE16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46D734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65EC477A" w14:textId="77777777"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14:paraId="347F079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14:paraId="0853C1E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14:paraId="10430A7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14:paraId="76F57CF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14:paraId="42C8656D" w14:textId="77777777"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</w:p>
    <w:p w14:paraId="1CE7E1F0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14:paraId="06D377C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9A6BA9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0C5261D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F806D8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практическую творческую работу - поздравительную открытку, совмещая в ней шрифт и изображение.</w:t>
      </w:r>
    </w:p>
    <w:p w14:paraId="0CF636D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14:paraId="5CA1F64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14:paraId="4C71A90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14:paraId="3F6F5ED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14:paraId="2E9564D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14:paraId="344B9CE6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53CEEDE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14:paraId="4488D82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0D872C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14:paraId="1AB93C9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14:paraId="4F56ABC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14:paraId="4B089DE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14:paraId="249D772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14:paraId="47F04E9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14:paraId="690488C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14:paraId="6E00B094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2B831FF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06F216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2262176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14:paraId="2827DAB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лепки эскиза парковой скульптуры.</w:t>
      </w:r>
    </w:p>
    <w:p w14:paraId="1BFDE58A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765B90C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14:paraId="31CF3F7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6C1E82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07F3338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14:paraId="180C672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14:paraId="2EDD59D2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14:paraId="7CCB984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99E484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14:paraId="38473C6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FE63F1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Придумать и нарисовать (или выполнить в технике бумагопластики) транспортное средство.</w:t>
      </w:r>
    </w:p>
    <w:p w14:paraId="5F0F749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EF82B14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14:paraId="41998BE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3A98536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0C4DC1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B3BCB8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14:paraId="5FFCA35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художников- 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7A13DC2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6F25AC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7A905EC6" w14:textId="77777777"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14:paraId="0F90C8C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14:paraId="4072E45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14:paraId="12AEAEFB" w14:textId="77777777"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527B90B3" w14:textId="77777777"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14:paraId="696B01B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14:paraId="492E79E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707E01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42BF91E" w14:textId="77777777"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tab/>
        <w:t>изображения</w:t>
      </w:r>
    </w:p>
    <w:p w14:paraId="4600C0E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14:paraId="25F6137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r w:rsidRPr="009A1506">
        <w:rPr>
          <w:lang w:val="en-US" w:eastAsia="en-US" w:bidi="en-US"/>
        </w:rPr>
        <w:t>PictureManager</w:t>
      </w:r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14:paraId="6C54E3F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0FBA559F" w14:textId="77777777"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14:paraId="7A7374F9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14:paraId="3A5B67D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FABBF2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AD22F43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14:paraId="4C6BF83A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14:paraId="651EAF92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542607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E7B625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E78646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14:paraId="0BB13B4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композиции на тему «Древнерусский город».</w:t>
      </w:r>
    </w:p>
    <w:p w14:paraId="293C0DE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7FEE1B19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14:paraId="6C92998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4F1884DE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14:paraId="7AAE14B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35E533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4AAC2BD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5FDA62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EDAEED1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14:paraId="1008B5E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14:paraId="3937EB1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14:paraId="3142885B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6075CAF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1F889FA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6D1F54A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14:paraId="4FBBFDE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7A09A2C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EB7584E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14:paraId="3AC38D4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и объяснять содержание памятника К. Минину и Д. Пожарскому скульптора И.П. Мартоса в Москве.</w:t>
      </w:r>
    </w:p>
    <w:p w14:paraId="7B0F36E0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11B93307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8E74C91" w14:textId="77777777"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C7112EB" w14:textId="77777777"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14:paraId="08EF9CB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B5BB5B3" w14:textId="77777777"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14:paraId="38568E16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14:paraId="6B95B7C8" w14:textId="77777777"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14:paraId="69B87308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421F204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054E63D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2B57ECAB" w14:textId="77777777"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14:paraId="671F283F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157E7B5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460D709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14:paraId="6226244C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t>PowerPoint</w:t>
      </w:r>
      <w:r w:rsidRPr="009A1506"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14:paraId="6C4B6201" w14:textId="77777777"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надо помнить и знать.</w:t>
      </w:r>
    </w:p>
    <w:p w14:paraId="22FBBDDF" w14:textId="77777777"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14:paraId="2EAFD114" w14:textId="77777777" w:rsidR="00067304" w:rsidRDefault="00067304"/>
    <w:p w14:paraId="29F4C788" w14:textId="77777777" w:rsidR="00363C90" w:rsidRDefault="00363C90"/>
    <w:p w14:paraId="2E976906" w14:textId="77777777" w:rsidR="00363C90" w:rsidRDefault="00363C90"/>
    <w:p w14:paraId="01A4E300" w14:textId="77777777" w:rsidR="00363C90" w:rsidRDefault="00363C90"/>
    <w:p w14:paraId="2DA525FB" w14:textId="77777777" w:rsidR="00363C90" w:rsidRDefault="00363C90"/>
    <w:p w14:paraId="33AEE3C1" w14:textId="77777777" w:rsidR="00363C90" w:rsidRDefault="00363C90"/>
    <w:p w14:paraId="576432B9" w14:textId="77777777" w:rsidR="00363C90" w:rsidRDefault="00363C90"/>
    <w:p w14:paraId="39FACFF7" w14:textId="77777777" w:rsidR="00363C90" w:rsidRDefault="00363C90"/>
    <w:p w14:paraId="66091656" w14:textId="77777777" w:rsidR="00363C90" w:rsidRDefault="00363C90"/>
    <w:p w14:paraId="05AAD8C2" w14:textId="77777777" w:rsidR="00363C90" w:rsidRDefault="00363C90"/>
    <w:p w14:paraId="064A3317" w14:textId="77777777" w:rsidR="00363C90" w:rsidRDefault="00363C90"/>
    <w:p w14:paraId="6796BE10" w14:textId="77777777" w:rsidR="00D91C6F" w:rsidRDefault="00D91C6F">
      <w:pPr>
        <w:sectPr w:rsidR="00D91C6F" w:rsidSect="000F33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14:paraId="1D065B4F" w14:textId="77777777" w:rsidR="00363C90" w:rsidRDefault="00363C90"/>
    <w:p w14:paraId="17E9A3F8" w14:textId="77777777" w:rsidR="00363C90" w:rsidRDefault="00363C90" w:rsidP="00363C90">
      <w:pPr>
        <w:ind w:left="120"/>
      </w:pPr>
      <w:bookmarkStart w:id="0" w:name="block-7426751"/>
      <w:r>
        <w:rPr>
          <w:b/>
          <w:color w:val="000000"/>
          <w:sz w:val="28"/>
        </w:rPr>
        <w:t xml:space="preserve">ТЕМАТИЧЕСКОЕ ПЛАНИРОВАНИЕ </w:t>
      </w:r>
    </w:p>
    <w:p w14:paraId="79441265" w14:textId="77777777"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14:paraId="308A7C35" w14:textId="77777777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829A76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046C7EC2" w14:textId="77777777"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77C71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3E7DDC15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0F415" w14:textId="77777777"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50BD64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417E9798" w14:textId="77777777" w:rsidR="00363C90" w:rsidRDefault="00363C90" w:rsidP="00C12D2A">
            <w:pPr>
              <w:ind w:left="135"/>
            </w:pPr>
          </w:p>
        </w:tc>
      </w:tr>
      <w:tr w:rsidR="00363C90" w14:paraId="38883647" w14:textId="77777777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BDCDD" w14:textId="77777777"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4DB6E" w14:textId="77777777"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4C3004C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7EF4EAE" w14:textId="77777777"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A58C8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4C1CB5F7" w14:textId="77777777"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D9F3F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6252F78C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F9086" w14:textId="77777777" w:rsidR="00363C90" w:rsidRDefault="00363C90" w:rsidP="00C12D2A"/>
        </w:tc>
      </w:tr>
      <w:tr w:rsidR="00363C90" w14:paraId="572C0BC6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C971436" w14:textId="77777777"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AEF5454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82E5E5" w14:textId="77777777"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A51B1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CC26C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81BA23E" w14:textId="77777777"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4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1CF677C9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FCC9075" w14:textId="77777777"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5CEB70F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51C37F" w14:textId="77777777"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59B27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E13F8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EB0BAAE" w14:textId="77777777"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5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75ED16EE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365E13F1" w14:textId="77777777"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22FC7B0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E0C7B30" w14:textId="77777777"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EA886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3C61D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2043189" w14:textId="77777777"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6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75762FAF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959137" w14:textId="77777777"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BF0B2FD" w14:textId="77777777"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C0F5CBE" w14:textId="77777777"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5ADC8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89372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8CD4252" w14:textId="77777777"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7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3240596F" w14:textId="77777777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03BFE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DA5D02" w14:textId="77777777"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EF87B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F6FF5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76EBCA" w14:textId="77777777" w:rsidR="00363C90" w:rsidRDefault="00363C90" w:rsidP="00C12D2A"/>
        </w:tc>
      </w:tr>
    </w:tbl>
    <w:p w14:paraId="69B3C1E0" w14:textId="77777777"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14:paraId="3021A450" w14:textId="77777777"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14:paraId="32437534" w14:textId="77777777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96728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1EE7380F" w14:textId="77777777"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E58B7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697E1FF9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D75D7" w14:textId="77777777"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E7F8B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042FA116" w14:textId="77777777" w:rsidR="00363C90" w:rsidRDefault="00363C90" w:rsidP="00C12D2A">
            <w:pPr>
              <w:ind w:left="135"/>
            </w:pPr>
          </w:p>
        </w:tc>
      </w:tr>
      <w:tr w:rsidR="00363C90" w14:paraId="27E1091E" w14:textId="77777777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41CCD" w14:textId="77777777"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1DC06" w14:textId="77777777"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62916C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0A719B67" w14:textId="77777777"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3769D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59CA47B7" w14:textId="77777777"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E19C9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43A019D9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C6DE6" w14:textId="77777777" w:rsidR="00363C90" w:rsidRDefault="00363C90" w:rsidP="00C12D2A"/>
        </w:tc>
      </w:tr>
      <w:tr w:rsidR="00363C90" w14:paraId="75F51919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F278169" w14:textId="77777777"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99C9E38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86E9498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78BA5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51FAB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95CBE15" w14:textId="77777777"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8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2EF77161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6D0BC75" w14:textId="77777777"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0DAAF65" w14:textId="77777777"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8775D6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0326F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BC628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2CDDF2D" w14:textId="77777777"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9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1B9B09AE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C55A46" w14:textId="77777777"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F251D93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EC6AB1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5DD6B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C38E5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7BAFA006" w14:textId="77777777"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20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39666A5E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5CF29A9" w14:textId="77777777"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77DFCE2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5B1E53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74725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12CFB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C079185" w14:textId="77777777"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21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70B39C80" w14:textId="77777777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90B63D4" w14:textId="77777777" w:rsidR="00363C90" w:rsidRDefault="00363C90" w:rsidP="00363C90">
            <w:r>
              <w:rPr>
                <w:color w:val="000000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5018107" w14:textId="77777777"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BFA830" w14:textId="77777777"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3E737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A2882" w14:textId="77777777"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820E310" w14:textId="77777777"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2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14:paraId="65E17004" w14:textId="77777777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7C37A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62E53B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0CDF7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A6C27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43CB78" w14:textId="77777777" w:rsidR="00363C90" w:rsidRDefault="00363C90" w:rsidP="00C12D2A"/>
        </w:tc>
      </w:tr>
    </w:tbl>
    <w:p w14:paraId="149336DA" w14:textId="77777777"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AC0429" w14:textId="77777777"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14:paraId="4EF160E4" w14:textId="77777777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89739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283E4923" w14:textId="77777777"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89EF9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2C47BFCD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95F35D" w14:textId="77777777"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61319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34377788" w14:textId="77777777" w:rsidR="00363C90" w:rsidRDefault="00363C90" w:rsidP="00C12D2A">
            <w:pPr>
              <w:ind w:left="135"/>
            </w:pPr>
          </w:p>
        </w:tc>
      </w:tr>
      <w:tr w:rsidR="00363C90" w14:paraId="0B2E40BF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EE56B" w14:textId="77777777"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40480" w14:textId="77777777"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3D790B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28596CF8" w14:textId="77777777"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B634FF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2E1BD861" w14:textId="77777777"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48CE7C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6D2675A9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7CD618" w14:textId="77777777" w:rsidR="00363C90" w:rsidRDefault="00363C90" w:rsidP="00C12D2A"/>
        </w:tc>
      </w:tr>
      <w:tr w:rsidR="00363C90" w:rsidRPr="00FB4C85" w14:paraId="0484F1AF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7693C4" w14:textId="77777777"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0F7868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AFC16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F5845A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E3388E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FD5A7B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14:paraId="688F36D7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38879C" w14:textId="77777777"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B75EFD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C3D85E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505A6C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A9DDFE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B61D4F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14:paraId="713D2A7E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37B976" w14:textId="77777777"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D2B829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EFE3FF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0A8515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A02921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56C129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14:paraId="733F3679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94137E" w14:textId="77777777"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BC9C06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BA3E16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ECBCC4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127EE5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9B1346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14:paraId="1445D9F4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19BC30" w14:textId="77777777"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555D93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F3859A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593D70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96B904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44CBA9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14:paraId="31FCB46B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72B06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1CA66AA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D1474C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A909A6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E3F361" w14:textId="77777777" w:rsidR="00363C90" w:rsidRDefault="00363C90" w:rsidP="00C12D2A"/>
        </w:tc>
      </w:tr>
    </w:tbl>
    <w:p w14:paraId="46A24117" w14:textId="77777777"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A7EF7D" w14:textId="77777777"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14:paraId="78D0D7AA" w14:textId="77777777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B69FA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14:paraId="573D4DF2" w14:textId="77777777"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42A9B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14:paraId="7D437983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98470" w14:textId="77777777"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A7B41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14:paraId="41D739CA" w14:textId="77777777" w:rsidR="00363C90" w:rsidRDefault="00363C90" w:rsidP="00C12D2A">
            <w:pPr>
              <w:ind w:left="135"/>
            </w:pPr>
          </w:p>
        </w:tc>
      </w:tr>
      <w:tr w:rsidR="00363C90" w14:paraId="4181D3A9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E9A6D" w14:textId="77777777"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A7499A" w14:textId="77777777"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BF521F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14:paraId="74BE1313" w14:textId="77777777"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EEB95D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14:paraId="7349E931" w14:textId="77777777"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83F6C8" w14:textId="77777777"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14:paraId="629F4BC4" w14:textId="77777777"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A9AD0" w14:textId="77777777" w:rsidR="00363C90" w:rsidRDefault="00363C90" w:rsidP="00C12D2A"/>
        </w:tc>
      </w:tr>
      <w:tr w:rsidR="00363C90" w:rsidRPr="00FB4C85" w14:paraId="2B3D0D89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A1D9C8" w14:textId="77777777"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2C89E6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B317E5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A86FC7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D4F8FD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60D7A0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14:paraId="5DB075C5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3D16B6" w14:textId="77777777"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D2B12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8A1B0C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3C561B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C00CDF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AA749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14:paraId="020788DA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A2EB6B" w14:textId="77777777"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2E5471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6A5476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36EB6F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F306D8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A80AF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14:paraId="087AAE61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19CD69" w14:textId="77777777"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EA3A85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D3D728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F20760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11D2CE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1D0F603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14:paraId="66D72148" w14:textId="77777777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80782F" w14:textId="77777777"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8F7EB7" w14:textId="77777777"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FCEB93" w14:textId="77777777"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E64FFA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97011C" w14:textId="77777777"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128077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14:paraId="62852495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4AF01" w14:textId="77777777"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85AB020" w14:textId="77777777"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2391A5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972E81" w14:textId="77777777"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DFA9E3" w14:textId="77777777" w:rsidR="00363C90" w:rsidRDefault="00363C90" w:rsidP="00C12D2A"/>
        </w:tc>
      </w:tr>
    </w:tbl>
    <w:p w14:paraId="28D95989" w14:textId="77777777"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4CA00E" w14:textId="77777777"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14:paraId="57A51745" w14:textId="77777777" w:rsidR="00363C90" w:rsidRDefault="00363C90"/>
    <w:sectPr w:rsidR="00363C90" w:rsidSect="000F337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CB68A" w14:textId="77777777" w:rsidR="00021903" w:rsidRDefault="00021903">
      <w:r>
        <w:separator/>
      </w:r>
    </w:p>
  </w:endnote>
  <w:endnote w:type="continuationSeparator" w:id="0">
    <w:p w14:paraId="6C09ECBC" w14:textId="77777777" w:rsidR="00021903" w:rsidRDefault="0002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05E0" w14:textId="77777777" w:rsidR="00137A92" w:rsidRDefault="00137A9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46692" w14:textId="77777777" w:rsidR="00137A92" w:rsidRDefault="00137A9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01E1" w14:textId="77777777" w:rsidR="00137A92" w:rsidRDefault="00137A92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567B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0CFFF97C">
        <v:shapetype id="_x0000_t202" coordsize="21600,21600" o:spt="202" path="m,l,21600r21600,l21600,xe">
          <v:stroke joinstyle="miter"/>
          <v:path gradientshapeok="t" o:connecttype="rect"/>
        </v:shapetype>
        <v:shape id="Поле 30" o:spid="_x0000_s2052" type="#_x0000_t202" style="position:absolute;margin-left:57.65pt;margin-top:825.85pt;width:53.5pt;height:7.9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<v:textbox style="mso-fit-shape-to-text:t" inset="0,0,0,0">
            <w:txbxContent>
              <w:p w14:paraId="67E5330E" w14:textId="77777777" w:rsidR="00F652A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7D6B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5312CB62">
        <v:shapetype id="_x0000_t202" coordsize="21600,21600" o:spt="202" path="m,l,21600r21600,l21600,xe">
          <v:stroke joinstyle="miter"/>
          <v:path gradientshapeok="t" o:connecttype="rect"/>
        </v:shapetype>
        <v:shape id="Поле 29" o:spid="_x0000_s2051" type="#_x0000_t202" style="position:absolute;margin-left:57.65pt;margin-top:825.85pt;width:49.3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<v:textbox style="mso-fit-shape-to-text:t" inset="0,0,0,0">
            <w:txbxContent>
              <w:p w14:paraId="00B2CD6B" w14:textId="77777777" w:rsidR="00F652A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CCA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1B53CEDC">
        <v:shapetype id="_x0000_t202" coordsize="21600,21600" o:spt="202" path="m,l,21600r21600,l21600,xe">
          <v:stroke joinstyle="miter"/>
          <v:path gradientshapeok="t" o:connecttype="rect"/>
        </v:shapetype>
        <v:shape id="Поле 27" o:spid="_x0000_s2049" type="#_x0000_t202" style="position:absolute;margin-left:59.2pt;margin-top:814.4pt;width:53.5pt;height:7.7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<v:textbox style="mso-fit-shape-to-text:t" inset="0,0,0,0">
            <w:txbxContent>
              <w:p w14:paraId="40E60164" w14:textId="77777777" w:rsidR="00F652AB" w:rsidRDefault="009A1506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0EE10" w14:textId="77777777" w:rsidR="00021903" w:rsidRDefault="00021903">
      <w:r>
        <w:separator/>
      </w:r>
    </w:p>
  </w:footnote>
  <w:footnote w:type="continuationSeparator" w:id="0">
    <w:p w14:paraId="1A9C1908" w14:textId="77777777" w:rsidR="00021903" w:rsidRDefault="00021903">
      <w:r>
        <w:continuationSeparator/>
      </w:r>
    </w:p>
  </w:footnote>
  <w:footnote w:id="1">
    <w:p w14:paraId="793394BA" w14:textId="77777777" w:rsidR="00D91C6F" w:rsidRPr="00A413AE" w:rsidRDefault="00D91C6F" w:rsidP="00D91C6F">
      <w:pPr>
        <w:pStyle w:val="a8"/>
      </w:pPr>
      <w:r>
        <w:rPr>
          <w:rStyle w:val="aa"/>
        </w:rPr>
        <w:footnoteRef/>
      </w:r>
      <w:r w:rsidRPr="00A213FE">
        <w:t>Приказ Минпросвещения России от 31.05.2021 N 28</w:t>
      </w:r>
      <w:r w:rsidR="000F2FB1">
        <w:t>6</w:t>
      </w:r>
      <w:r w:rsidRPr="00A213FE">
        <w:t xml:space="preserve">"Об утверждении федерального государственного образовательного стандарта </w:t>
      </w:r>
      <w:r w:rsidR="000F2FB1">
        <w:t xml:space="preserve">начального </w:t>
      </w:r>
      <w:r w:rsidRPr="00A213FE">
        <w:t xml:space="preserve"> общего образования"(Зарегистрировано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6A29" w14:textId="77777777" w:rsidR="00137A92" w:rsidRDefault="00137A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50800" w14:textId="77777777" w:rsidR="00137A92" w:rsidRDefault="00137A9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5198" w14:textId="77777777" w:rsidR="00137A92" w:rsidRDefault="00137A92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0D41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049B1A4C"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54" type="#_x0000_t202" style="position:absolute;margin-left:307.25pt;margin-top:20.6pt;width:9.35pt;height:8.9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<v:textbox style="mso-fit-shape-to-text:t" inset="0,0,0,0">
            <w:txbxContent>
              <w:p w14:paraId="31DE2BC1" w14:textId="77777777" w:rsidR="00F652AB" w:rsidRDefault="002143C8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9A1506">
                  <w:rPr>
                    <w:rStyle w:val="11pt"/>
                    <w:noProof/>
                  </w:rPr>
                  <w:t>3572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BD07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4D4C8E68">
        <v:shapetype id="_x0000_t202" coordsize="21600,21600" o:spt="202" path="m,l,21600r21600,l21600,xe">
          <v:stroke joinstyle="miter"/>
          <v:path gradientshapeok="t" o:connecttype="rect"/>
        </v:shapetype>
        <v:shape id="Поле 31" o:spid="_x0000_s2053" type="#_x0000_t202" style="position:absolute;margin-left:307.25pt;margin-top:20.6pt;width:16.55pt;height:12.65pt;z-index:-2516633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<v:textbox style="mso-fit-shape-to-text:t" inset="0,0,0,0">
            <w:txbxContent>
              <w:p w14:paraId="6A4A0A2B" w14:textId="77777777" w:rsidR="00F652AB" w:rsidRDefault="002143C8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F3371">
                  <w:rPr>
                    <w:rStyle w:val="11pt"/>
                    <w:noProof/>
                  </w:rPr>
                  <w:t>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89A8" w14:textId="77777777" w:rsidR="00F652AB" w:rsidRDefault="00137A92">
    <w:pPr>
      <w:rPr>
        <w:sz w:val="2"/>
        <w:szCs w:val="2"/>
      </w:rPr>
    </w:pPr>
    <w:r>
      <w:rPr>
        <w:noProof/>
        <w:lang w:eastAsia="ru-RU"/>
      </w:rPr>
      <w:pict w14:anchorId="1311576E">
        <v:shapetype id="_x0000_t202" coordsize="21600,21600" o:spt="202" path="m,l,21600r21600,l21600,xe">
          <v:stroke joinstyle="miter"/>
          <v:path gradientshapeok="t" o:connecttype="rect"/>
        </v:shapetype>
        <v:shape id="Поле 28" o:spid="_x0000_s2050" type="#_x0000_t202" style="position:absolute;margin-left:303.25pt;margin-top:26.25pt;width:23.05pt;height:8.6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<v:textbox style="mso-fit-shape-to-text:t" inset="0,0,0,0">
            <w:txbxContent>
              <w:p w14:paraId="36E6E342" w14:textId="77777777" w:rsidR="00F652AB" w:rsidRDefault="002143C8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9A1506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21DF1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909464183">
    <w:abstractNumId w:val="10"/>
  </w:num>
  <w:num w:numId="2" w16cid:durableId="1064647371">
    <w:abstractNumId w:val="0"/>
  </w:num>
  <w:num w:numId="3" w16cid:durableId="1185168164">
    <w:abstractNumId w:val="12"/>
  </w:num>
  <w:num w:numId="4" w16cid:durableId="1231695669">
    <w:abstractNumId w:val="7"/>
  </w:num>
  <w:num w:numId="5" w16cid:durableId="884607917">
    <w:abstractNumId w:val="8"/>
  </w:num>
  <w:num w:numId="6" w16cid:durableId="1342194703">
    <w:abstractNumId w:val="14"/>
  </w:num>
  <w:num w:numId="7" w16cid:durableId="913856206">
    <w:abstractNumId w:val="5"/>
  </w:num>
  <w:num w:numId="8" w16cid:durableId="1287157054">
    <w:abstractNumId w:val="6"/>
  </w:num>
  <w:num w:numId="9" w16cid:durableId="299917788">
    <w:abstractNumId w:val="2"/>
  </w:num>
  <w:num w:numId="10" w16cid:durableId="895092747">
    <w:abstractNumId w:val="4"/>
  </w:num>
  <w:num w:numId="11" w16cid:durableId="1056008524">
    <w:abstractNumId w:val="1"/>
  </w:num>
  <w:num w:numId="12" w16cid:durableId="1979410680">
    <w:abstractNumId w:val="3"/>
  </w:num>
  <w:num w:numId="13" w16cid:durableId="1558971168">
    <w:abstractNumId w:val="11"/>
  </w:num>
  <w:num w:numId="14" w16cid:durableId="1326320169">
    <w:abstractNumId w:val="9"/>
  </w:num>
  <w:num w:numId="15" w16cid:durableId="8203416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506"/>
    <w:rsid w:val="00021903"/>
    <w:rsid w:val="0003092B"/>
    <w:rsid w:val="00034638"/>
    <w:rsid w:val="00067304"/>
    <w:rsid w:val="00067C4F"/>
    <w:rsid w:val="000F2FB1"/>
    <w:rsid w:val="000F3371"/>
    <w:rsid w:val="00121DF1"/>
    <w:rsid w:val="001235FB"/>
    <w:rsid w:val="00137A92"/>
    <w:rsid w:val="002143C8"/>
    <w:rsid w:val="002B5D48"/>
    <w:rsid w:val="002B636C"/>
    <w:rsid w:val="00363C90"/>
    <w:rsid w:val="004D10FE"/>
    <w:rsid w:val="005F02E3"/>
    <w:rsid w:val="00755A6D"/>
    <w:rsid w:val="00821077"/>
    <w:rsid w:val="00967F81"/>
    <w:rsid w:val="009A1506"/>
    <w:rsid w:val="00A4504A"/>
    <w:rsid w:val="00BB79A1"/>
    <w:rsid w:val="00D91C6F"/>
    <w:rsid w:val="00E32907"/>
    <w:rsid w:val="00EE7ECB"/>
    <w:rsid w:val="00F510E6"/>
    <w:rsid w:val="00F6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49BC0812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652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52AB"/>
    <w:rPr>
      <w:rFonts w:ascii="Times New Roman" w:eastAsia="Times New Roman" w:hAnsi="Times New Roman" w:cs="Times New Roman"/>
      <w:sz w:val="24"/>
      <w:lang w:eastAsia="en-US"/>
    </w:rPr>
  </w:style>
  <w:style w:type="paragraph" w:styleId="ad">
    <w:name w:val="footer"/>
    <w:basedOn w:val="a"/>
    <w:link w:val="ae"/>
    <w:uiPriority w:val="99"/>
    <w:unhideWhenUsed/>
    <w:rsid w:val="00F652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652AB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7f411892" TargetMode="External"/><Relationship Id="rId34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eader" Target="header4.xml"/><Relationship Id="rId38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29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eader" Target="header6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29e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footer" Target="footer4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7C0E-C218-4F5B-8B95-71AAD827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10189</Words>
  <Characters>58082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19</cp:revision>
  <dcterms:created xsi:type="dcterms:W3CDTF">2023-08-27T16:38:00Z</dcterms:created>
  <dcterms:modified xsi:type="dcterms:W3CDTF">2024-02-01T06:38:00Z</dcterms:modified>
</cp:coreProperties>
</file>