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CE" w:rsidRPr="00115434" w:rsidRDefault="005740CE" w:rsidP="005740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4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740CE" w:rsidRPr="00115434" w:rsidRDefault="005740CE" w:rsidP="005740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E32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Pr="0011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 </w:t>
      </w:r>
      <w:proofErr w:type="spellStart"/>
      <w:r w:rsidR="006E32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6E324F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6E324F">
        <w:rPr>
          <w:rFonts w:ascii="Times New Roman" w:eastAsia="Times New Roman" w:hAnsi="Times New Roman" w:cs="Times New Roman"/>
          <w:sz w:val="28"/>
          <w:szCs w:val="28"/>
          <w:lang w:eastAsia="ru-RU"/>
        </w:rPr>
        <w:t>ас-Гордали</w:t>
      </w:r>
      <w:proofErr w:type="spellEnd"/>
      <w:r w:rsidRPr="001154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740CE" w:rsidRPr="00115434" w:rsidRDefault="005740CE" w:rsidP="005740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0CE" w:rsidRPr="00115434" w:rsidRDefault="005740CE" w:rsidP="005740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40CE" w:rsidRPr="00115434" w:rsidTr="00561CA6">
        <w:trPr>
          <w:trHeight w:val="1009"/>
          <w:jc w:val="center"/>
        </w:trPr>
        <w:tc>
          <w:tcPr>
            <w:tcW w:w="4785" w:type="dxa"/>
          </w:tcPr>
          <w:p w:rsidR="005740CE" w:rsidRPr="00115434" w:rsidRDefault="005740CE" w:rsidP="00561CA6">
            <w:pPr>
              <w:rPr>
                <w:rFonts w:eastAsia="Lucida Sans Unicode"/>
                <w:kern w:val="2"/>
                <w:lang w:eastAsia="hi-IN" w:bidi="hi-IN"/>
              </w:rPr>
            </w:pPr>
            <w:r w:rsidRPr="00115434">
              <w:rPr>
                <w:rFonts w:eastAsia="Calibri"/>
              </w:rPr>
              <w:t>ПРИНЯТО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протокол заседания методического объединения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учителей </w:t>
            </w:r>
            <w:r>
              <w:rPr>
                <w:rFonts w:eastAsia="Calibri"/>
              </w:rPr>
              <w:t>начальных классов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>
              <w:rPr>
                <w:rFonts w:eastAsia="Calibri"/>
              </w:rPr>
              <w:t>от «1</w:t>
            </w:r>
            <w:r w:rsidR="006E324F">
              <w:rPr>
                <w:rFonts w:eastAsia="Calibri"/>
              </w:rPr>
              <w:t>7</w:t>
            </w:r>
            <w:r w:rsidRPr="00115434">
              <w:rPr>
                <w:rFonts w:eastAsia="Calibri"/>
              </w:rPr>
              <w:t>» августа 2022 года № _</w:t>
            </w:r>
            <w:r>
              <w:rPr>
                <w:rFonts w:eastAsia="Calibri"/>
              </w:rPr>
              <w:t>01</w:t>
            </w:r>
            <w:r w:rsidRPr="00115434">
              <w:rPr>
                <w:rFonts w:eastAsia="Calibri"/>
              </w:rPr>
              <w:t>__</w:t>
            </w:r>
          </w:p>
          <w:p w:rsidR="005740CE" w:rsidRPr="00115434" w:rsidRDefault="005740CE" w:rsidP="00561CA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5740CE" w:rsidRPr="00115434" w:rsidRDefault="005740CE" w:rsidP="00561CA6">
            <w:pPr>
              <w:rPr>
                <w:rFonts w:eastAsia="Lucida Sans Unicode"/>
                <w:kern w:val="2"/>
                <w:lang w:eastAsia="hi-IN" w:bidi="hi-IN"/>
              </w:rPr>
            </w:pPr>
            <w:r w:rsidRPr="00115434">
              <w:rPr>
                <w:rFonts w:eastAsia="Calibri"/>
              </w:rPr>
              <w:t>СОГЛАСОВАНО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Заместитель директора по УВР  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__________________  </w:t>
            </w:r>
            <w:proofErr w:type="spellStart"/>
            <w:r w:rsidR="006E324F">
              <w:rPr>
                <w:rFonts w:eastAsia="Calibri"/>
              </w:rPr>
              <w:t>Х.Т.Геримсултанов</w:t>
            </w:r>
            <w:proofErr w:type="spellEnd"/>
          </w:p>
          <w:p w:rsidR="005740CE" w:rsidRPr="00115434" w:rsidRDefault="005740CE" w:rsidP="006E32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5434">
              <w:rPr>
                <w:rFonts w:eastAsia="Calibri"/>
                <w:color w:val="000000"/>
              </w:rPr>
              <w:t>от «__</w:t>
            </w:r>
            <w:r>
              <w:rPr>
                <w:rFonts w:eastAsia="Calibri"/>
                <w:color w:val="000000"/>
              </w:rPr>
              <w:t>1</w:t>
            </w:r>
            <w:r w:rsidR="006E324F">
              <w:rPr>
                <w:rFonts w:eastAsia="Calibri"/>
                <w:color w:val="000000"/>
              </w:rPr>
              <w:t>7</w:t>
            </w:r>
            <w:r w:rsidRPr="00115434">
              <w:rPr>
                <w:rFonts w:eastAsia="Calibri"/>
                <w:color w:val="000000"/>
              </w:rPr>
              <w:t>____» августа 2022 года</w:t>
            </w:r>
          </w:p>
        </w:tc>
      </w:tr>
      <w:tr w:rsidR="005740CE" w:rsidRPr="00115434" w:rsidTr="00561CA6">
        <w:trPr>
          <w:jc w:val="center"/>
        </w:trPr>
        <w:tc>
          <w:tcPr>
            <w:tcW w:w="4785" w:type="dxa"/>
          </w:tcPr>
          <w:p w:rsidR="005740CE" w:rsidRPr="00115434" w:rsidRDefault="005740CE" w:rsidP="00561CA6">
            <w:pPr>
              <w:rPr>
                <w:rFonts w:eastAsia="Lucida Sans Unicode"/>
                <w:kern w:val="2"/>
                <w:lang w:eastAsia="hi-IN" w:bidi="hi-IN"/>
              </w:rPr>
            </w:pPr>
            <w:r w:rsidRPr="00115434">
              <w:rPr>
                <w:rFonts w:eastAsia="Calibri"/>
              </w:rPr>
              <w:t>ПРИНЯТО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протокол заседания методического объединения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учителей ________________________________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от «____» _____________ 202___ года № ___</w:t>
            </w:r>
          </w:p>
          <w:p w:rsidR="005740CE" w:rsidRPr="00115434" w:rsidRDefault="005740CE" w:rsidP="00561CA6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СОГЛАСОВАНО</w:t>
            </w:r>
            <w:r w:rsidRPr="00115434">
              <w:rPr>
                <w:rFonts w:eastAsia="Calibri"/>
                <w:vertAlign w:val="superscript"/>
              </w:rPr>
              <w:t xml:space="preserve"> 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Заместитель директора по УВР 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__________________  __________________</w:t>
            </w:r>
          </w:p>
          <w:p w:rsidR="005740CE" w:rsidRPr="00115434" w:rsidRDefault="005740CE" w:rsidP="00561CA6">
            <w:pPr>
              <w:autoSpaceDE w:val="0"/>
              <w:autoSpaceDN w:val="0"/>
              <w:adjustRightInd w:val="0"/>
            </w:pPr>
            <w:r w:rsidRPr="00115434">
              <w:rPr>
                <w:rFonts w:eastAsia="Calibri"/>
              </w:rPr>
              <w:t>от «______» ___________202_______ года</w:t>
            </w:r>
          </w:p>
        </w:tc>
      </w:tr>
      <w:tr w:rsidR="005740CE" w:rsidRPr="00115434" w:rsidTr="00561CA6">
        <w:trPr>
          <w:jc w:val="center"/>
        </w:trPr>
        <w:tc>
          <w:tcPr>
            <w:tcW w:w="4785" w:type="dxa"/>
          </w:tcPr>
          <w:p w:rsidR="005740CE" w:rsidRPr="00115434" w:rsidRDefault="005740CE" w:rsidP="00561CA6">
            <w:pPr>
              <w:rPr>
                <w:rFonts w:eastAsia="Lucida Sans Unicode"/>
                <w:kern w:val="2"/>
                <w:lang w:eastAsia="hi-IN" w:bidi="hi-IN"/>
              </w:rPr>
            </w:pPr>
            <w:r w:rsidRPr="00115434">
              <w:rPr>
                <w:rFonts w:eastAsia="Calibri"/>
              </w:rPr>
              <w:t>ПРИНЯТО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протокол заседания методического объединения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учителей ________________________________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от «____» </w:t>
            </w:r>
            <w:r>
              <w:rPr>
                <w:rFonts w:eastAsia="Calibri"/>
              </w:rPr>
              <w:t>___________</w:t>
            </w:r>
            <w:r w:rsidRPr="00115434">
              <w:rPr>
                <w:rFonts w:eastAsia="Calibri"/>
              </w:rPr>
              <w:t xml:space="preserve"> 202___ года № ___</w:t>
            </w:r>
          </w:p>
          <w:p w:rsidR="005740CE" w:rsidRPr="00115434" w:rsidRDefault="005740CE" w:rsidP="00561CA6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5740CE" w:rsidRPr="00115434" w:rsidRDefault="005740CE" w:rsidP="00561CA6">
            <w:pPr>
              <w:rPr>
                <w:rFonts w:eastAsia="Lucida Sans Unicode"/>
                <w:kern w:val="2"/>
                <w:lang w:eastAsia="hi-IN" w:bidi="hi-IN"/>
              </w:rPr>
            </w:pPr>
            <w:r w:rsidRPr="00115434">
              <w:rPr>
                <w:rFonts w:eastAsia="Calibri"/>
              </w:rPr>
              <w:t>СОГЛАСОВАНО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 xml:space="preserve">Заместитель директора по УВР </w:t>
            </w:r>
          </w:p>
          <w:p w:rsidR="005740CE" w:rsidRPr="00115434" w:rsidRDefault="005740CE" w:rsidP="00561CA6">
            <w:pPr>
              <w:rPr>
                <w:rFonts w:eastAsia="Calibri"/>
              </w:rPr>
            </w:pPr>
            <w:r w:rsidRPr="00115434">
              <w:rPr>
                <w:rFonts w:eastAsia="Calibri"/>
              </w:rPr>
              <w:t>__________________  __________________</w:t>
            </w:r>
          </w:p>
          <w:p w:rsidR="005740CE" w:rsidRPr="00115434" w:rsidRDefault="005740CE" w:rsidP="00561CA6">
            <w:pPr>
              <w:autoSpaceDE w:val="0"/>
              <w:autoSpaceDN w:val="0"/>
              <w:adjustRightInd w:val="0"/>
            </w:pPr>
            <w:r w:rsidRPr="00115434">
              <w:rPr>
                <w:rFonts w:eastAsia="Calibri"/>
              </w:rPr>
              <w:t xml:space="preserve">от «______» </w:t>
            </w:r>
            <w:r>
              <w:rPr>
                <w:rFonts w:eastAsia="Calibri"/>
              </w:rPr>
              <w:t>___________</w:t>
            </w:r>
            <w:r w:rsidRPr="00115434">
              <w:rPr>
                <w:rFonts w:eastAsia="Calibri"/>
              </w:rPr>
              <w:t xml:space="preserve"> 202___ года</w:t>
            </w:r>
          </w:p>
        </w:tc>
      </w:tr>
    </w:tbl>
    <w:p w:rsidR="00936DEE" w:rsidRPr="00936DEE" w:rsidRDefault="00936DEE" w:rsidP="0093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DEE" w:rsidRPr="00936DEE" w:rsidRDefault="00936DEE" w:rsidP="0093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DEE" w:rsidRPr="00936DEE" w:rsidRDefault="00936DEE" w:rsidP="0093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DEE" w:rsidRPr="00936DEE" w:rsidRDefault="00936DEE" w:rsidP="0093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DEE" w:rsidRPr="00936DEE" w:rsidRDefault="00936DEE" w:rsidP="00936DE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36DE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ПРОГРАММ</w:t>
      </w:r>
    </w:p>
    <w:p w:rsidR="00936DEE" w:rsidRPr="00936DEE" w:rsidRDefault="00936DEE" w:rsidP="00936DE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36DE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КУРСА ВНЕУРОЧНОЙ ДЕЯТЕЛЬНОСТИ</w:t>
      </w:r>
    </w:p>
    <w:p w:rsidR="00936DEE" w:rsidRDefault="00936DEE" w:rsidP="00936D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936DE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100 дорог – одна моя</w:t>
      </w:r>
      <w:r w:rsidRPr="00936DE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» </w:t>
      </w:r>
    </w:p>
    <w:p w:rsidR="00936DEE" w:rsidRPr="00936DEE" w:rsidRDefault="00936DEE" w:rsidP="00936DE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(направление: профориент</w:t>
      </w:r>
      <w:r w:rsidR="00FC41A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ационное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</w:t>
      </w:r>
    </w:p>
    <w:p w:rsidR="00936DEE" w:rsidRPr="00936DEE" w:rsidRDefault="00936DEE" w:rsidP="00936DE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36DE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для </w:t>
      </w:r>
      <w:r w:rsidR="006E324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2,</w:t>
      </w:r>
      <w:r w:rsidRPr="00936DE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 класса начального общего образования </w:t>
      </w:r>
    </w:p>
    <w:p w:rsidR="00936DEE" w:rsidRPr="00936DEE" w:rsidRDefault="00936DEE" w:rsidP="00936DE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36DE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2022-2023 учебный год</w:t>
      </w:r>
    </w:p>
    <w:p w:rsidR="00936DEE" w:rsidRPr="00936DEE" w:rsidRDefault="005740CE" w:rsidP="0093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освоения: 4 года</w:t>
      </w:r>
    </w:p>
    <w:tbl>
      <w:tblPr>
        <w:tblpPr w:leftFromText="180" w:rightFromText="180" w:vertAnchor="text" w:horzAnchor="margin" w:tblpXSpec="right" w:tblpY="640"/>
        <w:tblW w:w="4504" w:type="dxa"/>
        <w:tblLook w:val="01E0" w:firstRow="1" w:lastRow="1" w:firstColumn="1" w:lastColumn="1" w:noHBand="0" w:noVBand="0"/>
      </w:tblPr>
      <w:tblGrid>
        <w:gridCol w:w="4504"/>
      </w:tblGrid>
      <w:tr w:rsidR="00936DEE" w:rsidRPr="00936DEE" w:rsidTr="006E324F">
        <w:trPr>
          <w:trHeight w:val="2694"/>
        </w:trPr>
        <w:tc>
          <w:tcPr>
            <w:tcW w:w="4504" w:type="dxa"/>
          </w:tcPr>
          <w:p w:rsidR="00936DEE" w:rsidRPr="00936DEE" w:rsidRDefault="00936DEE" w:rsidP="00936DE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6DEE" w:rsidRPr="00936DEE" w:rsidRDefault="00936DEE" w:rsidP="00936DE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6DEE" w:rsidRPr="00936DEE" w:rsidRDefault="00936DEE" w:rsidP="00936DE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6DEE" w:rsidRPr="00936DEE" w:rsidRDefault="00936DEE" w:rsidP="00936DEE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6DEE" w:rsidRPr="00936DEE" w:rsidRDefault="00936DEE" w:rsidP="00936DE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D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Составители: </w:t>
            </w:r>
            <w:r w:rsidRPr="00936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начальных классов  </w:t>
            </w:r>
            <w:proofErr w:type="spellStart"/>
            <w:r w:rsidR="006E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Дениева</w:t>
            </w:r>
            <w:proofErr w:type="spellEnd"/>
            <w:r w:rsidR="006E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М.В.,</w:t>
            </w:r>
            <w:r w:rsidRPr="00936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6E3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Мазаева Т.А.</w:t>
            </w:r>
          </w:p>
          <w:p w:rsidR="00936DEE" w:rsidRPr="00936DEE" w:rsidRDefault="00936DEE" w:rsidP="00936DE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36DEE" w:rsidRPr="00936DEE" w:rsidRDefault="00936DEE" w:rsidP="0093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</w:p>
    <w:p w:rsidR="00936DEE" w:rsidRPr="00936DEE" w:rsidRDefault="00936DEE" w:rsidP="0093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DEE" w:rsidRPr="00936DEE" w:rsidRDefault="00936DEE" w:rsidP="0093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DEE" w:rsidRPr="00936DEE" w:rsidRDefault="00936DEE" w:rsidP="00936D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DEE" w:rsidRPr="00936DEE" w:rsidRDefault="00936DEE" w:rsidP="0093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DEE" w:rsidRPr="00936DEE" w:rsidRDefault="00936DEE" w:rsidP="00936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6DEE" w:rsidRPr="00936DEE" w:rsidRDefault="00936DE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324F" w:rsidRDefault="006E324F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Бас-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Гордали</w:t>
      </w:r>
      <w:proofErr w:type="spellEnd"/>
    </w:p>
    <w:p w:rsidR="00936DEE" w:rsidRPr="00936DEE" w:rsidRDefault="005740CE" w:rsidP="00936D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36DEE" w:rsidRPr="00936DEE">
        <w:rPr>
          <w:rFonts w:ascii="Times New Roman" w:eastAsia="Times New Roman" w:hAnsi="Times New Roman" w:cs="Times New Roman"/>
          <w:sz w:val="28"/>
          <w:szCs w:val="20"/>
          <w:lang w:eastAsia="ru-RU"/>
        </w:rPr>
        <w:t>022</w:t>
      </w:r>
    </w:p>
    <w:p w:rsidR="006E324F" w:rsidRDefault="006E324F" w:rsidP="008450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4502E" w:rsidRPr="0084502E" w:rsidRDefault="0084502E" w:rsidP="008450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84502E" w:rsidRDefault="0084502E" w:rsidP="0084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Рабочая программа по внеурочной деятельности «100 дорог – одна моя» составлена в соответствии с 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утвержденной 31 мая 2021 года приказ №266.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рограмма «100 дорог – одна моя» реализует направление духовно-нравственное во внеурочной деятельности в рамках ФГОС начального общего образования.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курса: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84502E" w:rsidRPr="0084502E" w:rsidRDefault="0084502E" w:rsidP="00845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широким спектром профессий, особенностями разных профессий;</w:t>
      </w:r>
    </w:p>
    <w:p w:rsidR="0084502E" w:rsidRPr="0084502E" w:rsidRDefault="0084502E" w:rsidP="00845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наклонности, необходимые для реализации себя в выбранной в будущем профессии;</w:t>
      </w:r>
    </w:p>
    <w:p w:rsidR="0084502E" w:rsidRPr="0084502E" w:rsidRDefault="0084502E" w:rsidP="00845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 уважительного отношения к людям разных профессий и результатам их труда;</w:t>
      </w:r>
    </w:p>
    <w:p w:rsidR="0084502E" w:rsidRPr="0084502E" w:rsidRDefault="0084502E" w:rsidP="00845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интеллектуальных и творческих возможностей ребёнка;</w:t>
      </w:r>
    </w:p>
    <w:p w:rsidR="0084502E" w:rsidRPr="0084502E" w:rsidRDefault="0084502E" w:rsidP="00845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84502E" w:rsidRPr="0084502E" w:rsidRDefault="0084502E" w:rsidP="00845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 навыков здорового и безопасного образа жизни.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программы по внеурочной деятельности «</w:t>
      </w: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100 дорог – одна моя</w:t>
      </w: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в учебном плане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реализацию программы «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100 дорог – одна моя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 1-м классе отводится 33 часа (1 раз в неделю), во 2</w:t>
      </w:r>
      <w:r w:rsidR="006E3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классах – по 34 часа в год (1 раз в неделю).</w:t>
      </w:r>
    </w:p>
    <w:p w:rsidR="0084502E" w:rsidRDefault="0084502E" w:rsidP="0084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Планируемые результаты освоения курса внеурочной деятельности</w:t>
      </w:r>
    </w:p>
    <w:p w:rsidR="00936DEE" w:rsidRDefault="0084502E" w:rsidP="00936D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Рабочая программа по внеурочной деятельности «100 дорог – одна моя» составлена в соответствии с требованиями Федерального государственного образовательного стандарта начального общего образования</w:t>
      </w:r>
      <w:r w:rsidR="00936DEE" w:rsidRPr="00936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36D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утвержденной 31 мая 2021 года приказ №266.</w:t>
      </w:r>
      <w:r w:rsidR="00936DEE"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Комплексная программа «100 дорог – одна моя» реализует направление духовно-нравственное во внеурочной деятельности в рамках ФГОС начального общего образования.</w:t>
      </w:r>
    </w:p>
    <w:p w:rsidR="0084502E" w:rsidRDefault="0084502E" w:rsidP="0084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Содержание определяется возрастными особенностями младших школьников. Каждое занятие внеурочной деятельности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</w:t>
      </w:r>
      <w:r w:rsidRPr="0084502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исследовать свои способности применительно к рассматриваемой профессии. Программа внеурочной деятельности «100 дорог – одна моя» построена таким образом, что представляет собой возможность учащимся тренировать различные виды своих способностей. Ребенок становится заинтересованным субъектом в развитии своих способностей. Занятия, проводятся в активной форме: игры, дискуссии, конкурсы, викторины, с элементами творчества и самостоятельного поиска знаний. Это способствует формированию учебно-познавательных мотивов, потребности в творческой деятельности, развитию кругозора у учащихся.</w:t>
      </w:r>
    </w:p>
    <w:p w:rsidR="00FC41AF" w:rsidRDefault="00FC41AF" w:rsidP="0084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C41AF" w:rsidRPr="00FC41AF" w:rsidRDefault="00FC41AF" w:rsidP="00FC41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программы</w:t>
      </w:r>
    </w:p>
    <w:p w:rsidR="00FC41AF" w:rsidRPr="00FC41AF" w:rsidRDefault="00FC41AF" w:rsidP="00FC41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8450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Метапредметными</w:t>
      </w:r>
      <w:proofErr w:type="spellEnd"/>
      <w:r w:rsidRPr="008450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результатами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программы внеурочной деятельности по комплексной программе «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100 дорог – одна моя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- является формирование следующих универсальных учебных действий (УУД):</w:t>
      </w:r>
    </w:p>
    <w:p w:rsidR="0084502E" w:rsidRDefault="0084502E" w:rsidP="008450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Регулятивные УУД:</w:t>
      </w:r>
    </w:p>
    <w:p w:rsidR="00936DEE" w:rsidRPr="0084502E" w:rsidRDefault="00936DEE" w:rsidP="00936DEE">
      <w:pPr>
        <w:shd w:val="clear" w:color="auto" w:fill="FFFFFF"/>
        <w:spacing w:after="150" w:line="240" w:lineRule="auto"/>
        <w:ind w:left="540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Ученик научится:</w:t>
      </w:r>
    </w:p>
    <w:p w:rsidR="00936DEE" w:rsidRPr="0084502E" w:rsidRDefault="00936DEE" w:rsidP="00936D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:rsidR="00936DEE" w:rsidRPr="0084502E" w:rsidRDefault="00936DEE" w:rsidP="00936D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:rsidR="00936DEE" w:rsidRPr="0084502E" w:rsidRDefault="00936DEE" w:rsidP="00936D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936DEE" w:rsidRPr="0084502E" w:rsidRDefault="00936DEE" w:rsidP="00936D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действовать согласно составленному плану, а также по инструкциям учителя;</w:t>
      </w:r>
    </w:p>
    <w:p w:rsidR="00936DEE" w:rsidRPr="0084502E" w:rsidRDefault="00936DEE" w:rsidP="00936D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выполнение действий, вносить необходимые коррективы (свои и учителя);</w:t>
      </w:r>
    </w:p>
    <w:p w:rsidR="00936DEE" w:rsidRPr="0084502E" w:rsidRDefault="00936DEE" w:rsidP="00936DE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:rsidR="00936DEE" w:rsidRPr="0084502E" w:rsidRDefault="00936DE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Познавательные УУД:</w:t>
      </w:r>
    </w:p>
    <w:p w:rsidR="0084502E" w:rsidRPr="0084502E" w:rsidRDefault="0084502E" w:rsidP="00845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84502E" w:rsidRPr="0084502E" w:rsidRDefault="0084502E" w:rsidP="00845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 Коммуникативные УУД:</w:t>
      </w:r>
    </w:p>
    <w:p w:rsidR="0084502E" w:rsidRPr="0084502E" w:rsidRDefault="0084502E" w:rsidP="00845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4502E" w:rsidRPr="0084502E" w:rsidRDefault="0084502E" w:rsidP="00845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Слушать и понимать речь других.</w:t>
      </w:r>
    </w:p>
    <w:p w:rsidR="0084502E" w:rsidRPr="0084502E" w:rsidRDefault="0084502E" w:rsidP="00845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84502E" w:rsidRPr="0084502E" w:rsidRDefault="0084502E" w:rsidP="00845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договариваться о правилах общения и поведения в школе и следовать им.</w:t>
      </w:r>
    </w:p>
    <w:p w:rsidR="0084502E" w:rsidRPr="0084502E" w:rsidRDefault="0084502E" w:rsidP="00845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Ожидаемые результаты:</w:t>
      </w:r>
    </w:p>
    <w:p w:rsidR="0084502E" w:rsidRPr="0084502E" w:rsidRDefault="0084502E" w:rsidP="008450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различных видах игровой, изобразительной, творческой деятельности;</w:t>
      </w:r>
    </w:p>
    <w:p w:rsidR="0084502E" w:rsidRPr="0084502E" w:rsidRDefault="0084502E" w:rsidP="008450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кругозора о мире профессий,</w:t>
      </w:r>
    </w:p>
    <w:p w:rsidR="0084502E" w:rsidRPr="0084502E" w:rsidRDefault="0084502E" w:rsidP="008450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заинтересованность в развитии своих способностей,</w:t>
      </w:r>
    </w:p>
    <w:p w:rsidR="0084502E" w:rsidRPr="0084502E" w:rsidRDefault="0084502E" w:rsidP="008450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обсуждении и выражение своего отношения к изучаемой профессии,</w:t>
      </w:r>
    </w:p>
    <w:p w:rsidR="0084502E" w:rsidRPr="0084502E" w:rsidRDefault="0084502E" w:rsidP="008450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8450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Личностные результаты: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 ученика будут сформированы:</w:t>
      </w:r>
    </w:p>
    <w:p w:rsidR="0084502E" w:rsidRPr="0084502E" w:rsidRDefault="0084502E" w:rsidP="008450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84502E" w:rsidRPr="0084502E" w:rsidRDefault="0084502E" w:rsidP="008450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84502E" w:rsidRPr="0084502E" w:rsidRDefault="0084502E" w:rsidP="008450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выделять нравственный аспект поведения, соотносить поступки и события с принятыми в обществе</w:t>
      </w:r>
      <w:r w:rsidR="00936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морально-этическими принципами.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Содержание программы. Общая характеристика программы.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Содержание определяется возрастными особенностями младших школьников. Каждое занятие внеурочной деятельности имеет тематическое наполнение, 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Программа внеурочной деятельности «100 дорог – одна моя» построена таким образом, что </w:t>
      </w:r>
      <w:proofErr w:type="gramStart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представляет возможность</w:t>
      </w:r>
      <w:proofErr w:type="gramEnd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учащимся тренировать различные виды своих способностей. Ребенок становится заинтересованным субъектом в развитии своих способностей. Занятия, проводятся в активной форме: игры, дискуссии, конкурсы, викторины, с элементами творчества и самостоятельного поиска знаний. Это способствует формированию учебно-познавательных мотивов, потребности в творческой деятельности, развитию кругозора у учащихся.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класс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Где работать мне тогда? (3ч) 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в тему. Основная часть. Работа со стихотворениями. Понятие о работах, профессиях. Поэтические мастерские (профессия «Учитель», «Стихи о профессиях»).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Профессия «Строитель»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«Разные дома». Практическое занятие.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настольного конструктора «</w:t>
      </w:r>
      <w:proofErr w:type="spellStart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Лего</w:t>
      </w:r>
      <w:proofErr w:type="spellEnd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Разбить детей на несколько групп. Используя конструктор, построить дома. Игра-соревнование со строительными игровыми материалами. Конструирование из настольного конструктора.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Профессия «Повар» (3ч).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Экскурсия в школьную столовую. Знакомство с профессий повара, кондитера. Творческая мастерская по созданию украшений для торта (работа с пластилином).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Профессия «Библиотекарь»(2ч).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Экскурсия в городскую библиотеку. Работа с информацией.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мастерская. Создание «Книжки – малышки» (поиск загадок, пословиц, поговорок, стихотворений о труде и профессиях).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Профессия «Швея. Портной»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Экскурсия на трикотажную фабрику. Творческая мастерская. Наряжаем бумажную куклу.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Моя профессия (3ч). Игра-викторина.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Викторина: «Мир профессий». Игра «Путешествие по городу мастеров». Викторина «Когда ты станешь взрослым»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«Кто нас лечит» (2ч). Экскурсия в кабинет врача.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Место, нахождение кабинета врача. Знакомство с основным оборудованием врача, «Кто трудится в больнице»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«Парикмахерская» (2ч.). Экскурсия в парикмахерскую.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«Мой образ». Творческая мастерская. Создание образа для модели из бумаги.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Профессии, которые нас охраняют</w:t>
      </w:r>
      <w:proofErr w:type="gramStart"/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 </w:t>
      </w:r>
      <w:proofErr w:type="gramEnd"/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3ч)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Экскурсия в пожарную часть. Конкурс рисунков. Знакомство с профессиями военного, охранника, полицейский и др.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Д. Дж. </w:t>
      </w:r>
      <w:proofErr w:type="spellStart"/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Родари</w:t>
      </w:r>
      <w:proofErr w:type="spellEnd"/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«Чем пахнут ремесла»(1ч.).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текстом. Просмотр и обсуждение мультфильма.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Занятия с педагогом - психологом. (5 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Мастерская удивительных профессий (6ч).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Проект. Создание презентации.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коллажа. Представление удивительной профессии через презентацию.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84502E" w:rsidRPr="0084502E" w:rsidRDefault="0084502E" w:rsidP="008450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Любимое дело мое - счастье в будущем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Классный час, презентация.</w:t>
      </w:r>
      <w:r w:rsidR="00936D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дорогам идут машины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Беседа-тренинг. 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возникновения профессии шофера. Загадки о профессии шофер. Игра, кто самый внимательный. Игра: «Неуловимый шторм». Игра: «Какой это знак». Ролевая игра - драматизма «Улица».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 работы хороши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Игра-конкурс. 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в тему. Стихи о профессиях. Дидактическая игра: расшифровка слова. Конку</w:t>
      </w:r>
      <w:proofErr w:type="gramStart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 стр</w:t>
      </w:r>
      <w:proofErr w:type="gramEnd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оителей. Составить из разрезанных картинок рисунок дома. Игра: «Кто потерял свой инструмент». Викторина: «Угадай профессию», конкурс «Найди лишнее». Итог игры. Награждение участников.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 профессии продавца (1ч).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Занятие с элементами игры. 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Вступительное слово.</w:t>
      </w:r>
      <w:r w:rsidR="00936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профессии библиотекаря (2ч). Беседа с элементами игры.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Праздник в городе мастеров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КВН. 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</w:t>
      </w:r>
      <w:proofErr w:type="gramStart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proofErr w:type="gramEnd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сценки о профессиях. Подведение итогов, награждение.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Работники издательства типографии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Сюжетно-ролевая игра.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Организационный момент. Актуализация опорных знаний (разгадывание ребуса). Сюжетно-ролевая игра «Редакция газеты». Задание 1-штат редакции (корреспондент, фотограф, художник, наборщик). Задание 2- Вы редакторы (отредактировать текст). Задание 3- Вы - журналисты (написать текст). Задание 4 Вы - художники (выполнение иллюстрации). Итог: </w:t>
      </w:r>
      <w:proofErr w:type="gramStart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</w:t>
      </w:r>
      <w:proofErr w:type="gramEnd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каких специальностей работают над созданием газеты.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проходят вести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Беседа с элементами игры. 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Веселые мастерские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- состязание. 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Путешествие в город Мастеров (1ч).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Профориентационная</w:t>
      </w:r>
      <w:proofErr w:type="spellEnd"/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игра. 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Путешествие по 5 районам. Каждый соответствует одной из профессиональных сфер (человек-человек, человек-техника, человек-природа, челове</w:t>
      </w:r>
      <w:proofErr w:type="gramStart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к-</w:t>
      </w:r>
      <w:proofErr w:type="gramEnd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художественный образ, человек - знаковая система). Дается задание составить план района, придумать название улиц, заселить дома 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сказочными героями. Например, район «Умелые руки», сказочные жители - самоделки, железный дровосек.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Строительные специальности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Практикум. </w:t>
      </w: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Время на раздумье не теряй, с нами вместе трудись и играй (2ч).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Вступление. Чтение стихов: «У меня растут года…». Выступление учеников с сообщениями о профессиях. Задание на внимание: «Найди </w:t>
      </w:r>
      <w:proofErr w:type="gramStart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синий</w:t>
      </w:r>
      <w:proofErr w:type="gramEnd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рисунке». Мастерская слова (чтение и инсценировки). Конкур</w:t>
      </w:r>
      <w:proofErr w:type="gramStart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игра: «Нитки - иголка», конкурсы: «Бой с подушками». Итог.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Знакомство с прошлыми профессиями (2ч). Конкурс - праздник.</w:t>
      </w:r>
    </w:p>
    <w:p w:rsidR="0084502E" w:rsidRPr="0084502E" w:rsidRDefault="0084502E" w:rsidP="008450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Стихи о труде. Рассказ о рабочих профессиях. Конкурс: «Заводу требуются». Информация для </w:t>
      </w:r>
      <w:proofErr w:type="gramStart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любознательных</w:t>
      </w:r>
      <w:proofErr w:type="gramEnd"/>
      <w:r w:rsidRPr="008450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Знакомство с профессией плотника.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Человек трудом прекрасен (1ч). Игра-соревнование.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Умеешь сам - научи </w:t>
      </w:r>
      <w:proofErr w:type="gramStart"/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другого</w:t>
      </w:r>
      <w:proofErr w:type="gramEnd"/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(1ч). Практикум.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Чей участок лучше (2ч). Практикум.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Кулинарный поединок (2ч). Практикум.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</w:p>
    <w:p w:rsidR="0084502E" w:rsidRPr="0084502E" w:rsidRDefault="0084502E" w:rsidP="008450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</w:p>
    <w:p w:rsidR="0084502E" w:rsidRPr="0084502E" w:rsidRDefault="0084502E" w:rsidP="0084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2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br/>
      </w:r>
    </w:p>
    <w:p w:rsidR="0084502E" w:rsidRPr="0084502E" w:rsidRDefault="0084502E" w:rsidP="0084502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84502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Приложения:</w:t>
      </w:r>
    </w:p>
    <w:p w:rsidR="0084502E" w:rsidRPr="0084502E" w:rsidRDefault="006E324F" w:rsidP="00845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hyperlink r:id="rId6" w:tgtFrame="_blank" w:history="1">
        <w:r w:rsidR="0084502E" w:rsidRPr="0084502E">
          <w:rPr>
            <w:rFonts w:ascii="Helvetica" w:eastAsia="Times New Roman" w:hAnsi="Helvetica" w:cs="Times New Roman"/>
            <w:color w:val="3999D4"/>
            <w:sz w:val="28"/>
            <w:szCs w:val="28"/>
            <w:lang w:eastAsia="ru-RU"/>
          </w:rPr>
          <w:t>file0.docx.. 53,4 КБ</w:t>
        </w:r>
      </w:hyperlink>
    </w:p>
    <w:p w:rsidR="0084502E" w:rsidRPr="0084502E" w:rsidRDefault="006E324F" w:rsidP="00845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hyperlink r:id="rId7" w:tgtFrame="_blank" w:history="1">
        <w:r w:rsidR="0084502E" w:rsidRPr="0084502E">
          <w:rPr>
            <w:rFonts w:ascii="Helvetica" w:eastAsia="Times New Roman" w:hAnsi="Helvetica" w:cs="Times New Roman"/>
            <w:color w:val="3999D4"/>
            <w:sz w:val="28"/>
            <w:szCs w:val="28"/>
            <w:lang w:eastAsia="ru-RU"/>
          </w:rPr>
          <w:t>file1.pptx.zip.. 6,0 МБ</w:t>
        </w:r>
      </w:hyperlink>
    </w:p>
    <w:p w:rsidR="002E5264" w:rsidRPr="00936DEE" w:rsidRDefault="002E5264">
      <w:pPr>
        <w:rPr>
          <w:sz w:val="28"/>
          <w:szCs w:val="28"/>
        </w:rPr>
      </w:pPr>
    </w:p>
    <w:sectPr w:rsidR="002E5264" w:rsidRPr="00936DEE" w:rsidSect="008450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6CD"/>
    <w:multiLevelType w:val="multilevel"/>
    <w:tmpl w:val="835A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1209A"/>
    <w:multiLevelType w:val="multilevel"/>
    <w:tmpl w:val="F286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A17AD"/>
    <w:multiLevelType w:val="multilevel"/>
    <w:tmpl w:val="D8AA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A4C79"/>
    <w:multiLevelType w:val="multilevel"/>
    <w:tmpl w:val="20D8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04A7B"/>
    <w:multiLevelType w:val="multilevel"/>
    <w:tmpl w:val="1A6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F6418"/>
    <w:multiLevelType w:val="multilevel"/>
    <w:tmpl w:val="635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95BF8"/>
    <w:multiLevelType w:val="multilevel"/>
    <w:tmpl w:val="1FE8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52F24"/>
    <w:multiLevelType w:val="multilevel"/>
    <w:tmpl w:val="6E3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927DC"/>
    <w:multiLevelType w:val="multilevel"/>
    <w:tmpl w:val="CA5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64015"/>
    <w:multiLevelType w:val="multilevel"/>
    <w:tmpl w:val="31F4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EA6E1F"/>
    <w:multiLevelType w:val="multilevel"/>
    <w:tmpl w:val="D39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231642"/>
    <w:multiLevelType w:val="multilevel"/>
    <w:tmpl w:val="3B38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3716F6"/>
    <w:multiLevelType w:val="multilevel"/>
    <w:tmpl w:val="37F6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4B7082"/>
    <w:multiLevelType w:val="multilevel"/>
    <w:tmpl w:val="E90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957966"/>
    <w:multiLevelType w:val="multilevel"/>
    <w:tmpl w:val="2AFE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80360E"/>
    <w:multiLevelType w:val="multilevel"/>
    <w:tmpl w:val="CAB0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3323D8"/>
    <w:multiLevelType w:val="multilevel"/>
    <w:tmpl w:val="A70C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7B7149"/>
    <w:multiLevelType w:val="multilevel"/>
    <w:tmpl w:val="B1A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6"/>
  </w:num>
  <w:num w:numId="5">
    <w:abstractNumId w:val="8"/>
  </w:num>
  <w:num w:numId="6">
    <w:abstractNumId w:val="10"/>
  </w:num>
  <w:num w:numId="7">
    <w:abstractNumId w:val="16"/>
  </w:num>
  <w:num w:numId="8">
    <w:abstractNumId w:val="17"/>
  </w:num>
  <w:num w:numId="9">
    <w:abstractNumId w:val="12"/>
  </w:num>
  <w:num w:numId="10">
    <w:abstractNumId w:val="13"/>
  </w:num>
  <w:num w:numId="11">
    <w:abstractNumId w:val="4"/>
  </w:num>
  <w:num w:numId="12">
    <w:abstractNumId w:val="7"/>
  </w:num>
  <w:num w:numId="13">
    <w:abstractNumId w:val="14"/>
  </w:num>
  <w:num w:numId="14">
    <w:abstractNumId w:val="0"/>
  </w:num>
  <w:num w:numId="15">
    <w:abstractNumId w:val="11"/>
  </w:num>
  <w:num w:numId="16">
    <w:abstractNumId w:val="5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2E"/>
    <w:rsid w:val="0026724C"/>
    <w:rsid w:val="002E5264"/>
    <w:rsid w:val="003E6356"/>
    <w:rsid w:val="005740CE"/>
    <w:rsid w:val="006E324F"/>
    <w:rsid w:val="0084502E"/>
    <w:rsid w:val="00936DEE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DEE"/>
    <w:pPr>
      <w:ind w:left="720"/>
      <w:contextualSpacing/>
    </w:pPr>
  </w:style>
  <w:style w:type="table" w:styleId="a4">
    <w:name w:val="Table Grid"/>
    <w:basedOn w:val="a1"/>
    <w:uiPriority w:val="99"/>
    <w:rsid w:val="0057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DEE"/>
    <w:pPr>
      <w:ind w:left="720"/>
      <w:contextualSpacing/>
    </w:pPr>
  </w:style>
  <w:style w:type="table" w:styleId="a4">
    <w:name w:val="Table Grid"/>
    <w:basedOn w:val="a1"/>
    <w:uiPriority w:val="99"/>
    <w:rsid w:val="0057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les.1urok.ru/c/file1-50a645abaee874e5750e04a597e944dbc644646d.pptx?16337224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1urok.ru/c/file0-24885eacaf535017402685370521045665f9ba67.docx?16337224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Admin</cp:lastModifiedBy>
  <cp:revision>5</cp:revision>
  <dcterms:created xsi:type="dcterms:W3CDTF">2022-08-19T19:11:00Z</dcterms:created>
  <dcterms:modified xsi:type="dcterms:W3CDTF">2022-08-21T18:07:00Z</dcterms:modified>
</cp:coreProperties>
</file>